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83C" w:rsidRDefault="008E183C" w:rsidP="008E183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NAZIV PROJEKTA: SNJEGULJICA KUHA ZELENO</w:t>
      </w:r>
    </w:p>
    <w:p w:rsidR="008E183C" w:rsidRPr="00DC0CE4" w:rsidRDefault="008E183C" w:rsidP="008E183C">
      <w:pPr>
        <w:jc w:val="both"/>
        <w:rPr>
          <w:rFonts w:ascii="Times New Roman" w:hAnsi="Times New Roman"/>
          <w:b/>
          <w:sz w:val="24"/>
          <w:szCs w:val="24"/>
        </w:rPr>
      </w:pPr>
      <w:r w:rsidRPr="00DC0CE4">
        <w:rPr>
          <w:rFonts w:ascii="Times New Roman" w:hAnsi="Times New Roman"/>
          <w:b/>
          <w:sz w:val="24"/>
          <w:szCs w:val="24"/>
        </w:rPr>
        <w:t>OPĆI CILJ PROJEKTA:</w:t>
      </w:r>
    </w:p>
    <w:p w:rsidR="008E183C" w:rsidRPr="00DC0CE4" w:rsidRDefault="008E183C" w:rsidP="008E183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DC0CE4">
        <w:rPr>
          <w:rFonts w:ascii="Times New Roman" w:hAnsi="Times New Roman"/>
          <w:sz w:val="24"/>
          <w:szCs w:val="24"/>
        </w:rPr>
        <w:t xml:space="preserve">oticanje  razvoja modaliteta i  strategije znanstvenog promišljanja kod djece koje se temelji na organizaciji prostorno-materijalnog okruženja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DC0CE4">
        <w:rPr>
          <w:rFonts w:ascii="Times New Roman" w:hAnsi="Times New Roman"/>
          <w:sz w:val="24"/>
          <w:szCs w:val="24"/>
        </w:rPr>
        <w:t xml:space="preserve">koji podržava dječju znatiželju i  poziva na podizanje svijesti o značaju odgovornog ponašanja  </w:t>
      </w:r>
      <w:r>
        <w:rPr>
          <w:rFonts w:ascii="Times New Roman" w:hAnsi="Times New Roman"/>
          <w:sz w:val="24"/>
          <w:szCs w:val="24"/>
        </w:rPr>
        <w:t xml:space="preserve">u prirodnom okruženju. </w:t>
      </w:r>
    </w:p>
    <w:p w:rsidR="008E183C" w:rsidRDefault="008E183C" w:rsidP="008E183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SPECIFIČNI </w:t>
      </w:r>
      <w:r w:rsidRPr="00D82A0C">
        <w:rPr>
          <w:rFonts w:ascii="Times New Roman" w:hAnsi="Times New Roman"/>
          <w:b/>
          <w:sz w:val="24"/>
          <w:szCs w:val="24"/>
        </w:rPr>
        <w:t>CILJEVI PROJEKTA:</w:t>
      </w:r>
    </w:p>
    <w:p w:rsidR="008E183C" w:rsidRDefault="008E183C" w:rsidP="008E183C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opremiti materijalno okruženje u skladu s eko standardima – formirati eko laboratorij (zelenu kuhinju uz postojeći istraživački centar) </w:t>
      </w:r>
    </w:p>
    <w:p w:rsidR="008E183C" w:rsidRDefault="008E183C" w:rsidP="008E183C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promicati lokalne proizvođače hrane te nastaviti daljnje obogaćivanje vrtićkog vrta putem razmjene sjemena i njegovog proširenja</w:t>
      </w:r>
    </w:p>
    <w:p w:rsidR="008E183C" w:rsidRDefault="008E183C" w:rsidP="008E183C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usvajanje kulture zelene kuhinje</w:t>
      </w:r>
    </w:p>
    <w:p w:rsidR="008E183C" w:rsidRDefault="008E183C" w:rsidP="008E183C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očuvanje i jačanje kulture zdravog načina života uz naglasak na zdravoj prehrani</w:t>
      </w:r>
    </w:p>
    <w:p w:rsidR="008E183C" w:rsidRDefault="008E183C" w:rsidP="008E183C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8E183C" w:rsidRPr="00AB18D0" w:rsidRDefault="008E183C" w:rsidP="008E183C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B18D0">
        <w:rPr>
          <w:rFonts w:ascii="Times New Roman" w:hAnsi="Times New Roman"/>
          <w:b/>
          <w:sz w:val="24"/>
          <w:szCs w:val="24"/>
        </w:rPr>
        <w:t>SAŽETAK PROJEKTA:</w:t>
      </w:r>
    </w:p>
    <w:p w:rsidR="008E183C" w:rsidRDefault="008E183C" w:rsidP="008E183C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8E183C" w:rsidRPr="00AB18D0" w:rsidRDefault="008E183C" w:rsidP="008E183C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AB18D0">
        <w:rPr>
          <w:rFonts w:ascii="Times New Roman" w:hAnsi="Times New Roman"/>
          <w:sz w:val="24"/>
          <w:szCs w:val="24"/>
        </w:rPr>
        <w:t>Projekt ¨Snjeguljica kuha zeleno¨ svojevrsna je nadogradnja na prethodno provedene projekte na razini ustanove. U fokusu je zdrava prehrana kao sinonim za odgovornost prema sebi, drugima i svijetu. Problem koji je potaknuo razvoj projekta je neodgovorno iskorišt</w:t>
      </w:r>
      <w:r>
        <w:rPr>
          <w:rFonts w:ascii="Times New Roman" w:hAnsi="Times New Roman"/>
          <w:sz w:val="24"/>
          <w:szCs w:val="24"/>
        </w:rPr>
        <w:t>avanje prirodnih resursa (preko</w:t>
      </w:r>
      <w:r w:rsidRPr="00AB18D0">
        <w:rPr>
          <w:rFonts w:ascii="Times New Roman" w:hAnsi="Times New Roman"/>
          <w:sz w:val="24"/>
          <w:szCs w:val="24"/>
        </w:rPr>
        <w:t>mjerno bacanje hrane, uporaba kupovnog uvoznog voća i povrća) koji ugrožavaju potrebe današnje generacije djece polaznika vrtića ali i budućih generacija. Nalazimo se u urbanom prostoru u kojemu smo vodeći se zelenom pedagogijom napravili  ekološku oazu nadajući se da će ona doprinijeti oživotvorenju održivog načina življenja. Međutim, očitovao se problem kulture prehrane u obitelji i u samoj ustanovi. Misli se ponajprije na odnos prema hrani, odnos</w:t>
      </w:r>
      <w:r>
        <w:rPr>
          <w:rFonts w:ascii="Times New Roman" w:hAnsi="Times New Roman"/>
          <w:sz w:val="24"/>
          <w:szCs w:val="24"/>
        </w:rPr>
        <w:t xml:space="preserve"> prema njezinom  uzgoju te  samoj pripremi</w:t>
      </w:r>
      <w:r w:rsidRPr="00AB18D0">
        <w:rPr>
          <w:rFonts w:ascii="Times New Roman" w:hAnsi="Times New Roman"/>
          <w:sz w:val="24"/>
          <w:szCs w:val="24"/>
        </w:rPr>
        <w:t xml:space="preserve"> obroka. Navedeno implicira na drugi specifični problem: odbojnost djece prema povrću i ,,zelenoj¨ hrani čiji je glavni uzrok u obitelji koja je primarno središte djetetovog života. Iz tog razloga smatramo da je potrebno djelovati na svijest same obitelji o ¨zelenoj kuhinji¨ a potom navedeno podupirati u institucijskom kontekstu.Svakim danom sve više postajemo svjedocima  neodgovornog i sjedilačkog načina života koji ne doprinosi zelenoj paradigmi već porastu  pretilosti  i nemarnosti prema sebi, drugima i svijetu već u predškolskoj dobi. Vodeći se geslom održivog razvoja ¨Misli globalno, djeluj lokalno¨ u kontekstu projekta isti premještamo u materijalno okruženje kuhinje  i vrta ustanove te promoviramo geslo ¨Misli globalno, jedi i kupuj lokalno¨. Projektne etape sastojat će se  od edukacije djelatnika i roditelja,  prikupljanja komposta te njegovog iskorištavanja za  proširenje postojećeg  vrta ustanove, postavljanjem polica za začinsko i mediteransko bilje načinjene od paleta, kupovinu domaćih sadnica i razmjenu sjemena s domaćim proizvođačima, opremanjem centra Eko laboratorij  (eko istraživačke kuhinje) u unutarnjem prostoru ustanove uz pripadajuća didaktička sredstva,   izrade biljnih pripravaka koje smo sami proizveli i prodaju istih čiji će prilog ići u humanitarne svrhe  kako bi se zaokružio ciklus održivosti. </w:t>
      </w:r>
      <w:r w:rsidR="004F5519" w:rsidRPr="004F5519">
        <w:rPr>
          <w:rFonts w:ascii="Times New Roman" w:hAnsi="Times New Roman"/>
          <w:sz w:val="24"/>
          <w:szCs w:val="24"/>
        </w:rPr>
        <w:t>Suradnje sa Hrvatskim književnim društvom na način da ćemo objaviti tematsku  zbirku pjesama koju će oslikati djeca, knjiga će se prodavati za humanitarnu nakanu.</w:t>
      </w:r>
      <w:r w:rsidRPr="00AB18D0">
        <w:rPr>
          <w:rFonts w:ascii="Times New Roman" w:hAnsi="Times New Roman"/>
          <w:sz w:val="24"/>
          <w:szCs w:val="24"/>
        </w:rPr>
        <w:t xml:space="preserve">Projekt će promicati odgovornost i </w:t>
      </w:r>
      <w:r w:rsidRPr="00AB18D0">
        <w:rPr>
          <w:rFonts w:ascii="Times New Roman" w:hAnsi="Times New Roman"/>
          <w:sz w:val="24"/>
          <w:szCs w:val="24"/>
        </w:rPr>
        <w:lastRenderedPageBreak/>
        <w:t xml:space="preserve">autonomiju djece (ali i odraslih) pri donošenju odluka o pitanjima kao što su: </w:t>
      </w:r>
      <w:r w:rsidRPr="000B491A">
        <w:rPr>
          <w:rFonts w:ascii="Times New Roman" w:hAnsi="Times New Roman"/>
          <w:i/>
          <w:sz w:val="24"/>
          <w:szCs w:val="24"/>
        </w:rPr>
        <w:t>treba li bacati hranu? Jedem li zdravo? Što je zdrava prehrana? Kako mogu doprinijeti svojim radom globalnom smanjenju onečišćenja? Što je zdrava proslava rođendana? Što je zelena abeceda kuhanja?</w:t>
      </w:r>
      <w:r w:rsidRPr="00AB18D0">
        <w:rPr>
          <w:rFonts w:ascii="Times New Roman" w:hAnsi="Times New Roman"/>
          <w:sz w:val="24"/>
          <w:szCs w:val="24"/>
        </w:rPr>
        <w:t xml:space="preserve"> Uz istraživačke aktivnosti kao što su: praćenje rasta biljaka, njega tla, prikupljanje komposta, istraživanje truljenja biljki, promjena svojstava ploda pri različitim temperaturama, tretiranje ploda s prirodnim sredstvima/pesticidima i njihov učinak na zdravlje i sl. te aktivnosti koje podupiru aktivnosti u obiteljskom centru (centar kuhinje) koje imaju naglasak poticanje životno prakitčnih vještina: kuhanje i priprema užine, voćnog obroka  i sl. naglasak će se dati na aktivnom djelovanju u izgradnji održive zajednice.Projekt je namijenjen djeci koja pohađaju program predškole (članovi eko patrole) a koja se nalaze u iznimno osjetljivom razdoblju za formiranje stavova o zdravoj prehrani. Posredno, projekt je namijenjen svim  dionicima odgojno-obrazovnog procesa kako bismo na razini ustanove djelovali na svijest o globalnom utjecaju hrane koju jedemo. Osim toga, projekt će se promovirati u lokalnoj zajednici putem medija i radionica i predavanja otvorenog interaktivnog tipa.</w:t>
      </w:r>
    </w:p>
    <w:p w:rsidR="008E183C" w:rsidRDefault="008E183C" w:rsidP="008E183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PLAN RADA:</w:t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2467"/>
        <w:gridCol w:w="1896"/>
        <w:gridCol w:w="1982"/>
        <w:gridCol w:w="2943"/>
      </w:tblGrid>
      <w:tr w:rsidR="008E183C" w:rsidRPr="00FC69CD" w:rsidTr="00FC50B8">
        <w:tc>
          <w:tcPr>
            <w:tcW w:w="246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AKTIVNOSTI</w:t>
            </w:r>
          </w:p>
        </w:tc>
        <w:tc>
          <w:tcPr>
            <w:tcW w:w="1896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VRIJEME ODRŽAVANJA</w:t>
            </w:r>
          </w:p>
        </w:tc>
        <w:tc>
          <w:tcPr>
            <w:tcW w:w="198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ODGOVORNA OSOBA</w:t>
            </w:r>
          </w:p>
        </w:tc>
        <w:tc>
          <w:tcPr>
            <w:tcW w:w="2943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OČEKIVANI REZULTATI</w:t>
            </w:r>
          </w:p>
        </w:tc>
      </w:tr>
      <w:tr w:rsidR="008E183C" w:rsidRPr="00FC69CD" w:rsidTr="00FC50B8">
        <w:tc>
          <w:tcPr>
            <w:tcW w:w="2467" w:type="dxa"/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Edukacija i predavanje – roditeljski sastanak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Odgojiteljsko vijeće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Proširenje vrta, postavljanje kompostane te polica za začinsko i mediteransko bilje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Opremanje eko laboratorija – eko kuhinje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lastRenderedPageBreak/>
              <w:t>Posjet eko jabučnom imanju</w:t>
            </w:r>
          </w:p>
        </w:tc>
        <w:tc>
          <w:tcPr>
            <w:tcW w:w="1896" w:type="dxa"/>
            <w:tcBorders>
              <w:left w:val="nil"/>
              <w:right w:val="nil"/>
            </w:tcBorders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lastRenderedPageBreak/>
              <w:t>Listopad 2016.</w:t>
            </w:r>
          </w:p>
        </w:tc>
        <w:tc>
          <w:tcPr>
            <w:tcW w:w="1982" w:type="dxa"/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Ravnatelj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Predavač – nutricionist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Ravnatelj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Odgojitelji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Tvrtka EM-TEH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Odgojitelji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Djeca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domar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Ravnatelj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Ravnatelj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lastRenderedPageBreak/>
              <w:t>Odgojitelji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Nutricionist</w:t>
            </w:r>
          </w:p>
        </w:tc>
        <w:tc>
          <w:tcPr>
            <w:tcW w:w="2943" w:type="dxa"/>
            <w:tcBorders>
              <w:left w:val="nil"/>
              <w:right w:val="nil"/>
            </w:tcBorders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lastRenderedPageBreak/>
              <w:t>Roditelji i odgojno-obrazovni djelatnici upućeni u važnost zdrave prehrane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Održana radionica edukativnog tipa  na temu zdrave hrane te načina kompostiranja.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Dogovorene su smjernice za smanjenje stvaranja otpada te poticanje na razvoj senzibiliteta za potrebu kompostiranja.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Odgojitelji i djeca zajedno proširuju vrt. Radi se opći plan proširenja.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 xml:space="preserve">Nabavljen je namještaj koji udovoljava ekološkim standardima. Uređen je prostor u obiteljskom i istraživačkom centru. 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 xml:space="preserve">Djeca i svi prisutni imali su </w:t>
            </w: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lastRenderedPageBreak/>
              <w:t>priliku vidjeti kako izgleda netretirani plod jabuke; naučiti kako izraditi domaću štrudlu od jabuke te zdravi čips od jabuka. Na taj način proslavljen je dan kraljice voća – Dan jabuke.</w:t>
            </w:r>
          </w:p>
        </w:tc>
      </w:tr>
      <w:tr w:rsidR="008E183C" w:rsidRPr="00FC69CD" w:rsidTr="00FC50B8">
        <w:tc>
          <w:tcPr>
            <w:tcW w:w="2467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lastRenderedPageBreak/>
              <w:t>Mala škola zelenog kuhanja – 1. dio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Posjet eko vrtu OŠ ¨Srdoči¨</w:t>
            </w:r>
          </w:p>
        </w:tc>
        <w:tc>
          <w:tcPr>
            <w:tcW w:w="1896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Studeni 2016.</w:t>
            </w:r>
          </w:p>
        </w:tc>
        <w:tc>
          <w:tcPr>
            <w:tcW w:w="1982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Ana Smokrović – Anino povrće (predavač)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Ravnatelji ustanova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Odgojitelji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</w:tc>
        <w:tc>
          <w:tcPr>
            <w:tcW w:w="2943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Održano je predavanje i radionica. Roditelji, odgojitelji i djeca upoznali su se s temeljima abecede zelenog kuhanja.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 xml:space="preserve">Posjetili smo eko vrt OŠ ¨Srdoči¨ - usporedili smo što njihov vrt sadrži, te unaprijedili prijedloge za daljnju zajedničku suradnju. </w:t>
            </w:r>
          </w:p>
        </w:tc>
      </w:tr>
      <w:tr w:rsidR="008E183C" w:rsidRPr="00FC69CD" w:rsidTr="00FC50B8">
        <w:tc>
          <w:tcPr>
            <w:tcW w:w="2467" w:type="dxa"/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Izrada biljnih pripravaka – balzam za usne, krema za ruke</w:t>
            </w:r>
          </w:p>
        </w:tc>
        <w:tc>
          <w:tcPr>
            <w:tcW w:w="1896" w:type="dxa"/>
            <w:tcBorders>
              <w:left w:val="nil"/>
              <w:right w:val="nil"/>
            </w:tcBorders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Prosinac 2016.</w:t>
            </w:r>
          </w:p>
        </w:tc>
        <w:tc>
          <w:tcPr>
            <w:tcW w:w="1982" w:type="dxa"/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Prirodoslovna i grafička srednja škola iz Rijeke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Ravnatelj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Odgojitelji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Djeca</w:t>
            </w:r>
          </w:p>
        </w:tc>
        <w:tc>
          <w:tcPr>
            <w:tcW w:w="2943" w:type="dxa"/>
            <w:tcBorders>
              <w:left w:val="nil"/>
              <w:right w:val="nil"/>
            </w:tcBorders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Djeca – članovi eko patrole uz vodstvo profesorica i učenica imali su mogućnost vidjeti što sve biljke mogu podariti. Između ostalog i prirodnu kozmetiku.</w:t>
            </w:r>
          </w:p>
        </w:tc>
      </w:tr>
      <w:tr w:rsidR="008E183C" w:rsidRPr="00FC69CD" w:rsidTr="00FC50B8">
        <w:tc>
          <w:tcPr>
            <w:tcW w:w="2467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Što je biodinamička poljoprivreda? – predavanje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Dovršavanje staklenika</w:t>
            </w:r>
          </w:p>
        </w:tc>
        <w:tc>
          <w:tcPr>
            <w:tcW w:w="1896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Siječanj 2017.</w:t>
            </w:r>
          </w:p>
        </w:tc>
        <w:tc>
          <w:tcPr>
            <w:tcW w:w="1982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Ana Smokrović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Predstavnici waldorfske osnovne škole iz Rijeke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Odgojitelji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djeca</w:t>
            </w:r>
          </w:p>
        </w:tc>
        <w:tc>
          <w:tcPr>
            <w:tcW w:w="2943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 xml:space="preserve">Održano je predavanje namijenjeno roditeljima i odgojiteljima o biodinamičkoj poljoprivredi. 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Pripremili smo naš vrt za dobivanje staklenika. Razgovaramo o tome zašto staklenik, te postavljamo hipoteze o njegovoj potrebi.</w:t>
            </w:r>
          </w:p>
        </w:tc>
      </w:tr>
      <w:tr w:rsidR="008E183C" w:rsidRPr="00FC69CD" w:rsidTr="00FC50B8">
        <w:tc>
          <w:tcPr>
            <w:tcW w:w="2467" w:type="dxa"/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Mala škola zelene kuhinje – 2. Dio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Istraživanje biljaka u stakleniku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</w:tc>
        <w:tc>
          <w:tcPr>
            <w:tcW w:w="1896" w:type="dxa"/>
            <w:tcBorders>
              <w:left w:val="nil"/>
              <w:right w:val="nil"/>
            </w:tcBorders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Veljača 2017.</w:t>
            </w:r>
          </w:p>
        </w:tc>
        <w:tc>
          <w:tcPr>
            <w:tcW w:w="1982" w:type="dxa"/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Ana Smokrović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Ravnatelj</w:t>
            </w:r>
          </w:p>
        </w:tc>
        <w:tc>
          <w:tcPr>
            <w:tcW w:w="2943" w:type="dxa"/>
            <w:tcBorders>
              <w:left w:val="nil"/>
              <w:right w:val="nil"/>
            </w:tcBorders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Održala se druga po redu radionica zelenog kuhanja. Roditelji, odgojitelji i djeca upoznati su s temeljnim zelenim obrocima koji mogu izgledati zanimljivo djeci i odraslima. Daju se prijedlozi za unaprijeđivanje jelovnika dječjeg vrtića.</w:t>
            </w:r>
          </w:p>
        </w:tc>
      </w:tr>
      <w:tr w:rsidR="008E183C" w:rsidRPr="00FC69CD" w:rsidTr="00FC50B8">
        <w:tc>
          <w:tcPr>
            <w:tcW w:w="2467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Izrada gnojnica i čajeva za zaštitu bilja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lastRenderedPageBreak/>
              <w:t>Ožujak 2017.</w:t>
            </w:r>
          </w:p>
        </w:tc>
        <w:tc>
          <w:tcPr>
            <w:tcW w:w="1982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Ana Smokrović</w:t>
            </w:r>
          </w:p>
        </w:tc>
        <w:tc>
          <w:tcPr>
            <w:tcW w:w="2943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 xml:space="preserve">Održano je predavanje o izradi gnojnica i čajeva za zaštitu bilja. Djeca su zajedno s nositeljicom i </w:t>
            </w: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lastRenderedPageBreak/>
              <w:t>odgojiteljima ubrala koprivu, preslicu, gavez i paprat te izradila prirodne preparate za zaštitu bilja.</w:t>
            </w:r>
          </w:p>
        </w:tc>
      </w:tr>
      <w:tr w:rsidR="008E183C" w:rsidRPr="00FC69CD" w:rsidTr="00FC50B8">
        <w:tc>
          <w:tcPr>
            <w:tcW w:w="2467" w:type="dxa"/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lastRenderedPageBreak/>
              <w:t>Izrada biljnih pripravaka – maslačkov med, krema od nevena, kantarionovo ulje</w:t>
            </w:r>
          </w:p>
        </w:tc>
        <w:tc>
          <w:tcPr>
            <w:tcW w:w="1896" w:type="dxa"/>
            <w:tcBorders>
              <w:left w:val="nil"/>
              <w:right w:val="nil"/>
            </w:tcBorders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Travanj 2017.</w:t>
            </w:r>
          </w:p>
        </w:tc>
        <w:tc>
          <w:tcPr>
            <w:tcW w:w="1982" w:type="dxa"/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Odgojitelji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 xml:space="preserve">Djeca </w:t>
            </w:r>
          </w:p>
        </w:tc>
        <w:tc>
          <w:tcPr>
            <w:tcW w:w="2943" w:type="dxa"/>
            <w:tcBorders>
              <w:left w:val="nil"/>
              <w:right w:val="nil"/>
            </w:tcBorders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Djeca su u pratnji odgojitelja ubrala maslačkov cvijet te u kuhinji napravila maslačkov med za grlo. Obilježavamo Maslačkov tjedan. Uz maslačak, slavimo i neven te gospinu travu (kantarion). Izrađujemo mast te kantarionovo ulje.</w:t>
            </w:r>
          </w:p>
        </w:tc>
      </w:tr>
      <w:tr w:rsidR="008E183C" w:rsidRPr="00FC69CD" w:rsidTr="00FC50B8">
        <w:tc>
          <w:tcPr>
            <w:tcW w:w="2467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Posjet gradskim vrtovima</w:t>
            </w:r>
          </w:p>
        </w:tc>
        <w:tc>
          <w:tcPr>
            <w:tcW w:w="1896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Svibanj 2017.</w:t>
            </w:r>
          </w:p>
        </w:tc>
        <w:tc>
          <w:tcPr>
            <w:tcW w:w="1982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Ravnatelj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Odgojitelji</w:t>
            </w:r>
          </w:p>
        </w:tc>
        <w:tc>
          <w:tcPr>
            <w:tcW w:w="2943" w:type="dxa"/>
            <w:shd w:val="clear" w:color="auto" w:fill="auto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Djeca posjećuju gradske vrtove. Imaju mogućnost primijetiti prednost urbanih vrtova te znanje prenijeti u obiteljsko okruženje.</w:t>
            </w:r>
          </w:p>
        </w:tc>
      </w:tr>
      <w:tr w:rsidR="008E183C" w:rsidRPr="00FC69CD" w:rsidTr="00FC50B8">
        <w:tc>
          <w:tcPr>
            <w:tcW w:w="2467" w:type="dxa"/>
            <w:shd w:val="clear" w:color="auto" w:fill="E6EED5"/>
          </w:tcPr>
          <w:p w:rsidR="008E183C" w:rsidRDefault="008E183C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>Dani otvorenih vrata – radionice i predavanja; eko festival  u atriju OŠ ¨Srdoči¨ – prodaja domaćih proizvoda – donacija prihoda u humanitarne svrhe</w:t>
            </w:r>
          </w:p>
          <w:p w:rsidR="00484752" w:rsidRDefault="00484752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484752" w:rsidRDefault="00484752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484752" w:rsidRDefault="00484752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</w:p>
          <w:p w:rsidR="00484752" w:rsidRPr="00FC69CD" w:rsidRDefault="00484752" w:rsidP="00FC50B8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</w:rPr>
              <w:t xml:space="preserve"> </w:t>
            </w:r>
          </w:p>
        </w:tc>
        <w:tc>
          <w:tcPr>
            <w:tcW w:w="1896" w:type="dxa"/>
            <w:tcBorders>
              <w:left w:val="nil"/>
              <w:right w:val="nil"/>
            </w:tcBorders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Lipanj 2017.</w:t>
            </w:r>
          </w:p>
        </w:tc>
        <w:tc>
          <w:tcPr>
            <w:tcW w:w="1982" w:type="dxa"/>
            <w:shd w:val="clear" w:color="auto" w:fill="E6EED5"/>
          </w:tcPr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Ravnatelji ustanova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Predstavnici lokalne zajednice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Udruga Žmergo</w:t>
            </w:r>
          </w:p>
          <w:p w:rsidR="008E183C" w:rsidRPr="00FC69CD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Krizni eko stožer Marišćina</w:t>
            </w:r>
          </w:p>
        </w:tc>
        <w:tc>
          <w:tcPr>
            <w:tcW w:w="2943" w:type="dxa"/>
            <w:tcBorders>
              <w:left w:val="nil"/>
              <w:right w:val="nil"/>
            </w:tcBorders>
            <w:shd w:val="clear" w:color="auto" w:fill="E6EED5"/>
          </w:tcPr>
          <w:p w:rsidR="00484752" w:rsidRDefault="008E183C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  <w:r w:rsidRPr="00FC69CD">
              <w:rPr>
                <w:rFonts w:ascii="Times New Roman" w:hAnsi="Times New Roman"/>
                <w:color w:val="76923C"/>
                <w:sz w:val="24"/>
                <w:szCs w:val="24"/>
              </w:rPr>
              <w:t>Završna svečanost održana je u atriju OŠ ¨Srdoči¨ - na vanjskom prostoru. Uz održane eko igre održane su radionice zelene kuhinje te izrade prirodne kozmetike od bilja. Prodaja domaćih proizvoda koje smo izradili tijekom godine odlazi u humanitarne svrhe te se na taj način promovira održivost projekt</w:t>
            </w:r>
          </w:p>
          <w:p w:rsidR="00484752" w:rsidRDefault="00484752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484752" w:rsidRDefault="00484752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  <w:p w:rsidR="00484752" w:rsidRPr="00FC69CD" w:rsidRDefault="00484752" w:rsidP="00FC50B8">
            <w:pPr>
              <w:spacing w:after="0" w:line="240" w:lineRule="auto"/>
              <w:rPr>
                <w:rFonts w:ascii="Times New Roman" w:hAnsi="Times New Roman"/>
                <w:color w:val="76923C"/>
                <w:sz w:val="24"/>
                <w:szCs w:val="24"/>
              </w:rPr>
            </w:pPr>
          </w:p>
        </w:tc>
      </w:tr>
    </w:tbl>
    <w:p w:rsidR="004F5519" w:rsidRDefault="004F5519" w:rsidP="008E183C">
      <w:pPr>
        <w:rPr>
          <w:rFonts w:ascii="Times New Roman" w:hAnsi="Times New Roman"/>
          <w:b/>
          <w:sz w:val="24"/>
          <w:szCs w:val="24"/>
        </w:rPr>
      </w:pPr>
    </w:p>
    <w:p w:rsidR="004F5519" w:rsidRDefault="004F5519" w:rsidP="008E183C">
      <w:pPr>
        <w:rPr>
          <w:rFonts w:ascii="Times New Roman" w:hAnsi="Times New Roman"/>
          <w:b/>
          <w:sz w:val="24"/>
          <w:szCs w:val="24"/>
        </w:rPr>
      </w:pPr>
    </w:p>
    <w:p w:rsidR="008E183C" w:rsidRDefault="008E183C" w:rsidP="008E183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OČEKIVANI REZULTATI: </w:t>
      </w:r>
    </w:p>
    <w:p w:rsidR="008E183C" w:rsidRDefault="008E183C" w:rsidP="008E183C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2A0C">
        <w:rPr>
          <w:rFonts w:ascii="Times New Roman" w:hAnsi="Times New Roman"/>
          <w:sz w:val="24"/>
          <w:szCs w:val="24"/>
        </w:rPr>
        <w:t>Utjecat će se na formiranje ekološkog stava i uvjerenja s ciljem da usmjere svoje ponašanje i ponašanje lokalne zajednice u službu unaprijeđenja  kvalitete života i održavanja harmonije u odnosu na prirodno okružje.</w:t>
      </w:r>
    </w:p>
    <w:p w:rsidR="008E183C" w:rsidRDefault="008E183C" w:rsidP="008E183C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Promjena jelovnika na razini ustanove - ¨više zelenog na tanjuru¨.</w:t>
      </w:r>
    </w:p>
    <w:p w:rsidR="008E183C" w:rsidRPr="00D82A0C" w:rsidRDefault="008E183C" w:rsidP="008E183C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Usvajanje navika kupovine od domaćih proizvođača hrane.</w:t>
      </w:r>
    </w:p>
    <w:p w:rsidR="008E183C" w:rsidRDefault="008E183C" w:rsidP="008E183C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2A0C">
        <w:rPr>
          <w:rFonts w:ascii="Times New Roman" w:hAnsi="Times New Roman"/>
          <w:sz w:val="24"/>
          <w:szCs w:val="24"/>
        </w:rPr>
        <w:t>Posredovat će se u razvoju senzibiliteta za ekološku kulturu</w:t>
      </w:r>
      <w:r>
        <w:rPr>
          <w:rFonts w:ascii="Times New Roman" w:hAnsi="Times New Roman"/>
          <w:sz w:val="24"/>
          <w:szCs w:val="24"/>
        </w:rPr>
        <w:t xml:space="preserve"> te kulturu ishrane kod</w:t>
      </w:r>
      <w:r w:rsidRPr="00D82A0C">
        <w:rPr>
          <w:rFonts w:ascii="Times New Roman" w:hAnsi="Times New Roman"/>
          <w:sz w:val="24"/>
          <w:szCs w:val="24"/>
        </w:rPr>
        <w:t xml:space="preserve"> djece i roditelja koji su polaznici vrtića,ali i kod ostalih uključenih subjekata</w:t>
      </w:r>
      <w:r>
        <w:rPr>
          <w:rFonts w:ascii="Times New Roman" w:hAnsi="Times New Roman"/>
          <w:sz w:val="24"/>
          <w:szCs w:val="24"/>
        </w:rPr>
        <w:t xml:space="preserve"> (roditelji) te članova </w:t>
      </w:r>
      <w:r w:rsidRPr="00D82A0C">
        <w:rPr>
          <w:rFonts w:ascii="Times New Roman" w:hAnsi="Times New Roman"/>
          <w:sz w:val="24"/>
          <w:szCs w:val="24"/>
        </w:rPr>
        <w:t>lokalne zajednice.</w:t>
      </w:r>
    </w:p>
    <w:p w:rsidR="00855889" w:rsidRPr="00855889" w:rsidRDefault="00855889" w:rsidP="00855889">
      <w:pPr>
        <w:jc w:val="both"/>
        <w:rPr>
          <w:rFonts w:ascii="Times New Roman" w:hAnsi="Times New Roman"/>
          <w:sz w:val="24"/>
          <w:szCs w:val="24"/>
        </w:rPr>
      </w:pPr>
    </w:p>
    <w:p w:rsidR="008E183C" w:rsidRDefault="00855889" w:rsidP="008E183C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432175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3C" w:rsidRDefault="008E183C" w:rsidP="008E183C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8E183C" w:rsidRDefault="008E183C" w:rsidP="008E183C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8E183C" w:rsidRDefault="008E183C" w:rsidP="008E183C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484752" w:rsidRPr="001700FE" w:rsidRDefault="00484752" w:rsidP="00484752">
      <w:pPr>
        <w:pStyle w:val="ECVSubSectionHeading"/>
        <w:spacing w:line="276" w:lineRule="auto"/>
        <w:jc w:val="both"/>
        <w:rPr>
          <w:rFonts w:ascii="Times New Roman" w:hAnsi="Times New Roman" w:cs="Times New Roman"/>
          <w:color w:val="auto"/>
          <w:kern w:val="28"/>
          <w:sz w:val="24"/>
        </w:rPr>
      </w:pPr>
      <w:r w:rsidRPr="001700FE">
        <w:rPr>
          <w:rFonts w:ascii="Times New Roman" w:hAnsi="Times New Roman" w:cs="Times New Roman"/>
          <w:color w:val="auto"/>
          <w:kern w:val="28"/>
          <w:sz w:val="24"/>
        </w:rPr>
        <w:t>.</w:t>
      </w:r>
    </w:p>
    <w:p w:rsidR="00484752" w:rsidRDefault="00484752" w:rsidP="00484752">
      <w:pPr>
        <w:pStyle w:val="ECVSubSectionHeading"/>
        <w:jc w:val="both"/>
        <w:rPr>
          <w:rFonts w:ascii="Times New Roman" w:hAnsi="Times New Roman" w:cs="Times New Roman"/>
          <w:color w:val="auto"/>
          <w:kern w:val="28"/>
          <w:sz w:val="24"/>
        </w:rPr>
      </w:pPr>
      <w:r>
        <w:rPr>
          <w:rFonts w:ascii="Times New Roman" w:hAnsi="Times New Roman" w:cs="Times New Roman"/>
          <w:color w:val="auto"/>
          <w:kern w:val="28"/>
          <w:sz w:val="24"/>
        </w:rPr>
        <w:t xml:space="preserve">                                           SAŽETI PRIKAZ RADA VRTIĆA </w:t>
      </w:r>
    </w:p>
    <w:p w:rsidR="00855889" w:rsidRPr="001700FE" w:rsidRDefault="00855889" w:rsidP="00484752">
      <w:pPr>
        <w:pStyle w:val="ECVSubSectionHeading"/>
        <w:jc w:val="both"/>
        <w:rPr>
          <w:rFonts w:ascii="Times New Roman" w:hAnsi="Times New Roman" w:cs="Times New Roman"/>
          <w:color w:val="auto"/>
          <w:kern w:val="28"/>
          <w:sz w:val="24"/>
        </w:rPr>
      </w:pPr>
    </w:p>
    <w:p w:rsidR="00484752" w:rsidRPr="001700FE" w:rsidRDefault="00484752" w:rsidP="0048475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00FE">
        <w:rPr>
          <w:rFonts w:ascii="Times New Roman" w:hAnsi="Times New Roman"/>
          <w:sz w:val="24"/>
          <w:szCs w:val="24"/>
        </w:rPr>
        <w:t xml:space="preserve">Dječji vrtić </w:t>
      </w:r>
      <w:r w:rsidRPr="001700FE">
        <w:rPr>
          <w:rFonts w:ascii="Times New Roman" w:hAnsi="Times New Roman"/>
          <w:i/>
          <w:sz w:val="24"/>
          <w:szCs w:val="24"/>
        </w:rPr>
        <w:t>Snjeguljica</w:t>
      </w:r>
      <w:r w:rsidRPr="001700FE">
        <w:rPr>
          <w:rFonts w:ascii="Times New Roman" w:hAnsi="Times New Roman"/>
          <w:sz w:val="24"/>
          <w:szCs w:val="24"/>
        </w:rPr>
        <w:t xml:space="preserve"> treću godinu za redom djeluje kao Eko vrtić unutar Udruge Lijepa naša na području grada Rijeke.  Promiče se odgoj i obrazovanje o/u/za održivi razvoj te njegovanje humanih vrijednosti. Zapravo, menadžment cjelokupne ustanove  na svim razinama usmjeren je prema humanističkim načelima te načelima održivog vođenja dječjeg vrtića  – razvijanje i njegovanje odnosa prema sebi, drugima i okolini. Naša misija: </w:t>
      </w:r>
      <w:r w:rsidRPr="001700FE">
        <w:rPr>
          <w:rFonts w:ascii="Times New Roman" w:hAnsi="Times New Roman"/>
          <w:i/>
          <w:sz w:val="24"/>
          <w:szCs w:val="24"/>
        </w:rPr>
        <w:t>postati i ostati pozitivan primjer u svrhu promicanja humanističkog i održivog načina života u institucijskom kontekstu.</w:t>
      </w:r>
      <w:r w:rsidRPr="001700FE">
        <w:rPr>
          <w:rFonts w:ascii="Times New Roman" w:hAnsi="Times New Roman"/>
          <w:sz w:val="24"/>
          <w:szCs w:val="24"/>
        </w:rPr>
        <w:t xml:space="preserve"> Odgoj i obrazovanje za okoliš  u našoj ustanovi prerastao je u odgoj i obrazovanje za održivi razvoj jer su se u aktivnosti i projekti osim ekološke uključile i druge dimenzije održivog razvoja: socijalno-kulturna, gospodarska i politička. Time smo se kroz kontinuirani rad udaljili od pristupa koji je usmjeren samo na ekološku kopmonentu (ekologičnost) te se usmjerili na sve razine djelovanja unutar dimenzija održivog razvoja. </w:t>
      </w:r>
      <w:r w:rsidRPr="001700FE">
        <w:rPr>
          <w:rFonts w:ascii="Times New Roman" w:hAnsi="Times New Roman"/>
          <w:sz w:val="24"/>
          <w:szCs w:val="24"/>
        </w:rPr>
        <w:lastRenderedPageBreak/>
        <w:t>Osim navedenog, u radu su se poštivala razvojna prava djece, pravo na život u zdravom okolišu, pravo na učenje kroz igru, te pravo na odgovornost prema sebi i drugima, za budućnost i sadašnjost te učinjeno/ neučinjeno (pravo na odgovornost za vlastito učenje o/u/za održivi razvoj).</w:t>
      </w:r>
    </w:p>
    <w:p w:rsidR="00484752" w:rsidRPr="001700FE" w:rsidRDefault="00484752" w:rsidP="0048475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00FE">
        <w:rPr>
          <w:rFonts w:ascii="Times New Roman" w:hAnsi="Times New Roman"/>
          <w:sz w:val="24"/>
          <w:szCs w:val="24"/>
        </w:rPr>
        <w:t xml:space="preserve">Prethodne pedagoške godine započet je projekt </w:t>
      </w:r>
      <w:r w:rsidRPr="001700FE">
        <w:rPr>
          <w:rFonts w:ascii="Times New Roman" w:hAnsi="Times New Roman"/>
          <w:i/>
          <w:sz w:val="24"/>
          <w:szCs w:val="24"/>
        </w:rPr>
        <w:t>Ekozemski dječji vrtić</w:t>
      </w:r>
      <w:r w:rsidRPr="001700FE">
        <w:rPr>
          <w:rFonts w:ascii="Times New Roman" w:hAnsi="Times New Roman"/>
          <w:sz w:val="24"/>
          <w:szCs w:val="24"/>
        </w:rPr>
        <w:t xml:space="preserve"> koji je prerastao u projekt </w:t>
      </w:r>
      <w:r w:rsidRPr="001700FE">
        <w:rPr>
          <w:rFonts w:ascii="Times New Roman" w:hAnsi="Times New Roman"/>
          <w:i/>
          <w:sz w:val="24"/>
          <w:szCs w:val="24"/>
        </w:rPr>
        <w:t>From trash to treasure</w:t>
      </w:r>
      <w:r w:rsidRPr="001700FE">
        <w:rPr>
          <w:rFonts w:ascii="Times New Roman" w:hAnsi="Times New Roman"/>
          <w:sz w:val="24"/>
          <w:szCs w:val="24"/>
        </w:rPr>
        <w:t xml:space="preserve">. U listopadu 2015. objavljeni su rezultati  natječaja ¨Zeleni pojas¨. Od 136 pristiglih prijava INA je odabrala 15 projekata koji će biti implementirani u  nadolazećem razdoblju uz financijsku pomoć te uz pomoć Ininog Kluba volontera. Među odabranim projektima bio je i naš projekt ,,From trash to treasure¨   </w:t>
      </w:r>
    </w:p>
    <w:p w:rsidR="00484752" w:rsidRPr="001700FE" w:rsidRDefault="00484752" w:rsidP="0048475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00FE">
        <w:rPr>
          <w:rFonts w:ascii="Times New Roman" w:hAnsi="Times New Roman"/>
          <w:sz w:val="24"/>
          <w:szCs w:val="24"/>
        </w:rPr>
        <w:t xml:space="preserve">Projekt </w:t>
      </w:r>
      <w:r w:rsidRPr="001700FE">
        <w:rPr>
          <w:rFonts w:ascii="Times New Roman" w:hAnsi="Times New Roman"/>
          <w:i/>
          <w:sz w:val="24"/>
          <w:szCs w:val="24"/>
        </w:rPr>
        <w:t>From trash to treasure</w:t>
      </w:r>
      <w:r w:rsidRPr="001700FE">
        <w:rPr>
          <w:rFonts w:ascii="Times New Roman" w:hAnsi="Times New Roman"/>
          <w:sz w:val="24"/>
          <w:szCs w:val="24"/>
        </w:rPr>
        <w:t xml:space="preserve">  obuhvaća povezivanje s lokalnom zajednicom u ostvarivanju zajedničke misije: djelovati na razvijanje ekološke svijesti ( kod djece polaznika, djece iz lokalne zajednice i njihovih roditelja, djece koja su potencijalni polaznici a koja žive u neposrednoj blizini ustanove i koja koriste vanjski prostor ustanove izvan njezinog radnog vremena, djelatnika ustanove i roditelja) a  koji se tiče problema odlaganja otpada te mogućnosti pretvaranja istog u bogatstvo. Zalažemo se za oplemenjivanje vanjskog prostora te aktivističko djelovanje u lokalnoj zajednici u svrhu spriječavanja širenja štetnog djelovanja odlagališta Marišićina koje ugrožava okolinu (ponajprije zrak i zemlju) u kojoj se i sami nalazimo! Uspostavila se redovitost odlazaka do eko otoka te apeliranje na susjede i  prolaznike u obliku naputaka o odgovornom ponašanju prema sebi/drugima i svijetu.</w:t>
      </w:r>
    </w:p>
    <w:p w:rsidR="00484752" w:rsidRPr="001700FE" w:rsidRDefault="00484752" w:rsidP="0048475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00FE">
        <w:rPr>
          <w:rFonts w:ascii="Times New Roman" w:hAnsi="Times New Roman"/>
          <w:sz w:val="24"/>
          <w:szCs w:val="24"/>
        </w:rPr>
        <w:t xml:space="preserve">       </w:t>
      </w:r>
      <w:r w:rsidRPr="001700FE">
        <w:rPr>
          <w:rFonts w:ascii="Times New Roman" w:hAnsi="Times New Roman"/>
          <w:sz w:val="24"/>
          <w:szCs w:val="24"/>
        </w:rPr>
        <w:tab/>
      </w:r>
      <w:r w:rsidRPr="001700FE">
        <w:rPr>
          <w:rFonts w:ascii="Times New Roman" w:hAnsi="Times New Roman"/>
          <w:sz w:val="24"/>
          <w:szCs w:val="24"/>
        </w:rPr>
        <w:tab/>
      </w:r>
      <w:r w:rsidRPr="001700FE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238375" cy="1685925"/>
            <wp:effectExtent l="19050" t="0" r="9525" b="0"/>
            <wp:docPr id="11" name="Picture 3" descr="Description: 12687780_584346395056418_715474192934195839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12687780_584346395056418_7154741929341958398_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0FE">
        <w:rPr>
          <w:rFonts w:ascii="Times New Roman" w:hAnsi="Times New Roman"/>
          <w:sz w:val="24"/>
          <w:szCs w:val="24"/>
        </w:rPr>
        <w:t xml:space="preserve"> </w:t>
      </w:r>
      <w:r w:rsidRPr="001700FE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276350" cy="1714500"/>
            <wp:effectExtent l="19050" t="0" r="0" b="0"/>
            <wp:docPr id="12" name="Picture 4" descr="Description: 12670210_584346071723117_449054505847132634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12670210_584346071723117_4490545058471326349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52" w:rsidRPr="001700FE" w:rsidRDefault="00484752" w:rsidP="00484752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700FE">
        <w:rPr>
          <w:rFonts w:ascii="Times New Roman" w:hAnsi="Times New Roman"/>
          <w:i/>
          <w:sz w:val="24"/>
          <w:szCs w:val="24"/>
        </w:rPr>
        <w:t>Sl.1 i 2 U suradnji s mjesnom zajednicom djeca posjećuju  reciklažno dvorište koje je postavljeno u misiji oživotvorenja prakse razdvajanja otpada u našoj bližoj zajednici – prolaznike potičemo na promjenu navika i na uočavanje problema  odlagališta na Marišćini.</w:t>
      </w:r>
    </w:p>
    <w:p w:rsidR="00484752" w:rsidRPr="001700FE" w:rsidRDefault="00484752" w:rsidP="0048475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00FE">
        <w:rPr>
          <w:rFonts w:ascii="Times New Roman" w:hAnsi="Times New Roman"/>
          <w:sz w:val="24"/>
          <w:szCs w:val="24"/>
        </w:rPr>
        <w:t xml:space="preserve">  Do kraja pedagoške godine 2015/2016. konstruiran je vanjski prostor koji udovoljava potrebama djece polazika/ca vrtića, djece iz bliže lokalne sredine koja vanjski prostor koriste </w:t>
      </w:r>
      <w:r w:rsidRPr="001700FE">
        <w:rPr>
          <w:rFonts w:ascii="Times New Roman" w:hAnsi="Times New Roman"/>
          <w:sz w:val="24"/>
          <w:szCs w:val="24"/>
        </w:rPr>
        <w:lastRenderedPageBreak/>
        <w:t>jer u blizini ne postoji adekvatno igralište te djece koja su potencijalni polaznici ustanove a žive u njezinoj neposrednoj blizini. Longitudinalni projektni rad povezao je širu društvenu zajednicu te stvorio svijest da se od vlastitog otpada može stvoriti nešto korisno.</w:t>
      </w:r>
    </w:p>
    <w:p w:rsidR="00484752" w:rsidRPr="001700FE" w:rsidRDefault="00484752" w:rsidP="0048475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hr-HR"/>
        </w:rPr>
      </w:pPr>
      <w:r w:rsidRPr="001700FE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390775" cy="2105025"/>
            <wp:effectExtent l="19050" t="0" r="9525" b="0"/>
            <wp:docPr id="13" name="Picture 2" descr="Description: C:\Users\Jelena\Documents\vanjski prostor 4.5\CAM1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Jelena\Documents\vanjski prostor 4.5\CAM10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0FE">
        <w:rPr>
          <w:rFonts w:ascii="Times New Roman" w:hAnsi="Times New Roman"/>
          <w:noProof/>
          <w:sz w:val="24"/>
          <w:szCs w:val="24"/>
          <w:lang w:eastAsia="hr-HR"/>
        </w:rPr>
        <w:t xml:space="preserve">                </w:t>
      </w:r>
      <w:r w:rsidRPr="001700FE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400300" cy="2124075"/>
            <wp:effectExtent l="19050" t="0" r="0" b="0"/>
            <wp:docPr id="14" name="Picture 3" descr="Description: C:\Users\Jelena\Documents\vanjski prostor 4.5\CAM1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Jelena\Documents\vanjski prostor 4.5\CAM10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52" w:rsidRPr="001700FE" w:rsidRDefault="00484752" w:rsidP="00484752">
      <w:pPr>
        <w:spacing w:line="360" w:lineRule="auto"/>
        <w:ind w:left="1416" w:firstLine="708"/>
        <w:jc w:val="both"/>
        <w:rPr>
          <w:rFonts w:ascii="Times New Roman" w:hAnsi="Times New Roman"/>
          <w:sz w:val="24"/>
          <w:szCs w:val="24"/>
        </w:rPr>
      </w:pPr>
      <w:r w:rsidRPr="001700FE">
        <w:rPr>
          <w:rFonts w:ascii="Times New Roman" w:hAnsi="Times New Roman"/>
          <w:noProof/>
          <w:sz w:val="24"/>
          <w:szCs w:val="24"/>
          <w:lang w:eastAsia="hr-HR"/>
        </w:rPr>
        <w:t xml:space="preserve">Sl.3. i 4.Konačni izgled vanjskog prostora </w:t>
      </w:r>
    </w:p>
    <w:p w:rsidR="00484752" w:rsidRPr="001700FE" w:rsidRDefault="00484752" w:rsidP="0048475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00FE">
        <w:rPr>
          <w:rFonts w:ascii="Times New Roman" w:hAnsi="Times New Roman"/>
          <w:sz w:val="24"/>
          <w:szCs w:val="24"/>
        </w:rPr>
        <w:t xml:space="preserve"> Kraj projekta </w:t>
      </w:r>
      <w:r w:rsidRPr="001700FE">
        <w:rPr>
          <w:rFonts w:ascii="Times New Roman" w:hAnsi="Times New Roman"/>
          <w:i/>
          <w:sz w:val="24"/>
          <w:szCs w:val="24"/>
        </w:rPr>
        <w:t>From trash to treasure</w:t>
      </w:r>
      <w:r w:rsidRPr="001700FE">
        <w:rPr>
          <w:rFonts w:ascii="Times New Roman" w:hAnsi="Times New Roman"/>
          <w:sz w:val="24"/>
          <w:szCs w:val="24"/>
        </w:rPr>
        <w:t xml:space="preserve"> obilježili smo 25.05.2016. podizanjem druge Zelene zastave te održavanjem ¨Zelenog dana ¨ u suradnji s volonterima tvrtke INA d.d. koji su nam pomogli obojati kućicu od paleta te je postaviti na vanjski prostor te su s djecom izrađivali  lopte od tkanine (oporaba stare tkanine) i sudjelovali u raznim eko likovno-kreativnim aktivnostima. Na druženje su pozvana djeca iz lokalne sredine te smo na taj način proslavili novi – sigurniji, ekološki prihvatljiviji i zanimljiviji izgled vanjskog prostora.  </w:t>
      </w:r>
    </w:p>
    <w:p w:rsidR="00484752" w:rsidRPr="001700FE" w:rsidRDefault="00484752" w:rsidP="00484752">
      <w:pPr>
        <w:spacing w:line="360" w:lineRule="auto"/>
        <w:jc w:val="both"/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hr-HR"/>
        </w:rPr>
      </w:pPr>
      <w:r w:rsidRPr="001700FE">
        <w:rPr>
          <w:rFonts w:ascii="Times New Roman" w:hAnsi="Times New Roman"/>
          <w:noProof/>
          <w:sz w:val="24"/>
          <w:szCs w:val="24"/>
          <w:lang w:eastAsia="hr-HR"/>
        </w:rPr>
        <w:t xml:space="preserve">                   </w:t>
      </w:r>
      <w:r w:rsidRPr="001700FE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447925" cy="1838325"/>
            <wp:effectExtent l="19050" t="0" r="9525" b="0"/>
            <wp:docPr id="15" name="Picture 4" descr="Description: C:\Users\Jelena\Documents\VRTIĆ\2015 2016\SLIKE\svibanj\INA VOLONTERI 25.5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Jelena\Documents\VRTIĆ\2015 2016\SLIKE\svibanj\INA VOLONTERI 25.5\IMG_0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0FE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1700FE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019175" cy="1819275"/>
            <wp:effectExtent l="19050" t="0" r="9525" b="0"/>
            <wp:docPr id="16" name="Picture 5" descr="Description: C:\Users\Jelena\Documents\VRTIĆ\2015 2016\SLIKE\svibanj\INA VOLONTERI 25.5\13318719_1724650861121624_6626446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Jelena\Documents\VRTIĆ\2015 2016\SLIKE\svibanj\INA VOLONTERI 25.5\13318719_1724650861121624_66264466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0FE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1700FE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933450" cy="1666875"/>
            <wp:effectExtent l="19050" t="0" r="0" b="0"/>
            <wp:docPr id="17" name="Picture 6" descr="Description: C:\Users\Jelena\Documents\VRTIĆ\2015 2016\SLIKE\svibanj\INA VOLONTERI 25.5\13318674_1724650804454963_429147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Jelena\Documents\VRTIĆ\2015 2016\SLIKE\svibanj\INA VOLONTERI 25.5\13318674_1724650804454963_4291472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52" w:rsidRPr="001700FE" w:rsidRDefault="00484752" w:rsidP="00484752">
      <w:pPr>
        <w:spacing w:line="360" w:lineRule="auto"/>
        <w:ind w:left="1416" w:firstLine="708"/>
        <w:jc w:val="both"/>
        <w:rPr>
          <w:rFonts w:ascii="Times New Roman" w:hAnsi="Times New Roman"/>
          <w:sz w:val="24"/>
          <w:szCs w:val="24"/>
        </w:rPr>
      </w:pPr>
      <w:r w:rsidRPr="001700FE">
        <w:rPr>
          <w:rFonts w:ascii="Times New Roman" w:hAnsi="Times New Roman"/>
          <w:sz w:val="24"/>
          <w:szCs w:val="24"/>
        </w:rPr>
        <w:t xml:space="preserve">Sl. 5.,6.,7. Druženje s volonterima tvrtke INA d.d. ¨Zeleni dan¨ </w:t>
      </w:r>
    </w:p>
    <w:p w:rsidR="00484752" w:rsidRPr="001700FE" w:rsidRDefault="00484752" w:rsidP="0048475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00FE">
        <w:rPr>
          <w:rFonts w:ascii="Times New Roman" w:hAnsi="Times New Roman"/>
          <w:sz w:val="24"/>
          <w:szCs w:val="24"/>
        </w:rPr>
        <w:t xml:space="preserve">Isto tako, tijekom protekle pedagoške godine paralelno se odvijao projekt </w:t>
      </w:r>
      <w:r w:rsidRPr="001700FE">
        <w:rPr>
          <w:rFonts w:ascii="Times New Roman" w:hAnsi="Times New Roman"/>
          <w:i/>
          <w:sz w:val="24"/>
          <w:szCs w:val="24"/>
        </w:rPr>
        <w:t>Zelena i plava Hrvatska – spajanje različitosti</w:t>
      </w:r>
      <w:r w:rsidRPr="001700FE">
        <w:rPr>
          <w:rFonts w:ascii="Times New Roman" w:hAnsi="Times New Roman"/>
          <w:sz w:val="24"/>
          <w:szCs w:val="24"/>
        </w:rPr>
        <w:t xml:space="preserve"> u suradnji s vrtićem koji djeluje unutar OŠ Dr. Branimira Markovića iz Ravne Gore</w:t>
      </w:r>
      <w:r w:rsidRPr="001700FE">
        <w:rPr>
          <w:rFonts w:ascii="Times New Roman" w:hAnsi="Times New Roman"/>
          <w:noProof/>
          <w:sz w:val="24"/>
          <w:szCs w:val="24"/>
          <w:lang w:eastAsia="hr-HR"/>
        </w:rPr>
        <w:t xml:space="preserve">                </w:t>
      </w:r>
    </w:p>
    <w:p w:rsidR="00484752" w:rsidRPr="001700FE" w:rsidRDefault="00484752" w:rsidP="0048475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hr-HR"/>
        </w:rPr>
      </w:pPr>
      <w:r w:rsidRPr="001700FE">
        <w:rPr>
          <w:rFonts w:ascii="Times New Roman" w:hAnsi="Times New Roman"/>
          <w:noProof/>
          <w:sz w:val="24"/>
          <w:szCs w:val="24"/>
          <w:lang w:eastAsia="hr-HR"/>
        </w:rPr>
        <w:lastRenderedPageBreak/>
        <w:t xml:space="preserve">Projekt je predstavljen u emisiji </w:t>
      </w:r>
      <w:r w:rsidRPr="001700FE">
        <w:rPr>
          <w:rFonts w:ascii="Times New Roman" w:hAnsi="Times New Roman"/>
          <w:i/>
          <w:noProof/>
          <w:sz w:val="24"/>
          <w:szCs w:val="24"/>
          <w:lang w:eastAsia="hr-HR"/>
        </w:rPr>
        <w:t>Dobro jutro Hrvatska</w:t>
      </w:r>
      <w:r w:rsidRPr="001700FE">
        <w:rPr>
          <w:rFonts w:ascii="Times New Roman" w:hAnsi="Times New Roman"/>
          <w:noProof/>
          <w:sz w:val="24"/>
          <w:szCs w:val="24"/>
          <w:lang w:eastAsia="hr-HR"/>
        </w:rPr>
        <w:t xml:space="preserve"> te na Znanstveno-stručnom skupu </w:t>
      </w:r>
      <w:r w:rsidRPr="001700FE">
        <w:rPr>
          <w:rFonts w:ascii="Times New Roman" w:hAnsi="Times New Roman"/>
          <w:i/>
          <w:noProof/>
          <w:sz w:val="24"/>
          <w:szCs w:val="24"/>
          <w:lang w:eastAsia="hr-HR"/>
        </w:rPr>
        <w:t>Održivi razvoj i odgojno-obrazovni sustav Hrvatske</w:t>
      </w:r>
      <w:r w:rsidRPr="001700FE">
        <w:rPr>
          <w:rFonts w:ascii="Times New Roman" w:hAnsi="Times New Roman"/>
          <w:noProof/>
          <w:sz w:val="24"/>
          <w:szCs w:val="24"/>
          <w:lang w:eastAsia="hr-HR"/>
        </w:rPr>
        <w:t xml:space="preserve"> koji je održan u Zadru 12. i 13. svibnja 2016. Može se zaključiti da smo ove pedagoške godine učinili puno toga – krenuli smo od vlastitog dvorišta a došli smo do šume i suradnje ne samo s lokalnom zajednicom već i goranskim područjem i ujedinili svoje različitosti u bogatstvo. Problematika odgoja i obrazovanja za održivi razvoj nudi mnoštvo poticaja i krije veliko bogatstvo, a krajnji cilj našeg projektnog rada je razvijati  djetetov odnos s prirodom (okolišom/okolinom)  kao posljedica vlastitog iskustva.</w:t>
      </w:r>
    </w:p>
    <w:p w:rsidR="00484752" w:rsidRPr="001700FE" w:rsidRDefault="00484752" w:rsidP="0048475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hr-HR"/>
        </w:rPr>
      </w:pPr>
      <w:r w:rsidRPr="001700FE">
        <w:rPr>
          <w:rFonts w:ascii="Times New Roman" w:hAnsi="Times New Roman"/>
          <w:noProof/>
          <w:sz w:val="24"/>
          <w:szCs w:val="24"/>
          <w:lang w:eastAsia="hr-HR"/>
        </w:rPr>
        <w:t xml:space="preserve">                                                               </w:t>
      </w:r>
    </w:p>
    <w:p w:rsidR="00484752" w:rsidRPr="001700FE" w:rsidRDefault="00484752" w:rsidP="00484752">
      <w:pPr>
        <w:pStyle w:val="ECVSubSectionHeading"/>
        <w:spacing w:line="360" w:lineRule="auto"/>
        <w:jc w:val="both"/>
        <w:rPr>
          <w:rFonts w:ascii="Times New Roman" w:hAnsi="Times New Roman" w:cs="Times New Roman"/>
          <w:color w:val="auto"/>
          <w:kern w:val="28"/>
          <w:sz w:val="24"/>
        </w:rPr>
      </w:pPr>
    </w:p>
    <w:p w:rsidR="00484752" w:rsidRPr="001700FE" w:rsidRDefault="00484752" w:rsidP="00484752">
      <w:pPr>
        <w:pStyle w:val="ECVSubSectionHeading"/>
        <w:spacing w:line="360" w:lineRule="auto"/>
        <w:jc w:val="both"/>
        <w:rPr>
          <w:rFonts w:ascii="Times New Roman" w:hAnsi="Times New Roman" w:cs="Times New Roman"/>
          <w:b/>
          <w:color w:val="auto"/>
          <w:kern w:val="28"/>
          <w:sz w:val="24"/>
          <w:lang w:val="hr-HR"/>
        </w:rPr>
      </w:pPr>
    </w:p>
    <w:p w:rsidR="00484752" w:rsidRPr="001700FE" w:rsidRDefault="00484752" w:rsidP="00484752">
      <w:pPr>
        <w:pStyle w:val="ECVSubSectionHeading"/>
        <w:spacing w:line="360" w:lineRule="auto"/>
        <w:jc w:val="both"/>
        <w:rPr>
          <w:rFonts w:ascii="Times New Roman" w:hAnsi="Times New Roman" w:cs="Times New Roman"/>
          <w:color w:val="auto"/>
          <w:kern w:val="28"/>
          <w:sz w:val="24"/>
        </w:rPr>
      </w:pPr>
      <w:r w:rsidRPr="001700FE">
        <w:rPr>
          <w:rFonts w:ascii="Times New Roman" w:hAnsi="Times New Roman" w:cs="Times New Roman"/>
          <w:color w:val="auto"/>
          <w:kern w:val="28"/>
          <w:sz w:val="24"/>
        </w:rPr>
        <w:t>.</w:t>
      </w:r>
    </w:p>
    <w:p w:rsidR="00484752" w:rsidRPr="001700FE" w:rsidRDefault="00484752" w:rsidP="00484752">
      <w:pPr>
        <w:spacing w:line="360" w:lineRule="auto"/>
        <w:rPr>
          <w:rFonts w:ascii="Times New Roman" w:hAnsi="Times New Roman"/>
          <w:kern w:val="28"/>
          <w:sz w:val="24"/>
          <w:szCs w:val="24"/>
        </w:rPr>
      </w:pPr>
    </w:p>
    <w:p w:rsidR="00484752" w:rsidRPr="001700FE" w:rsidRDefault="00484752" w:rsidP="00484752">
      <w:pPr>
        <w:pStyle w:val="ECVSubSectionHeading"/>
        <w:jc w:val="both"/>
        <w:rPr>
          <w:rFonts w:ascii="Times New Roman" w:hAnsi="Times New Roman" w:cs="Times New Roman"/>
          <w:sz w:val="24"/>
          <w:lang w:val="hr-HR"/>
        </w:rPr>
      </w:pPr>
    </w:p>
    <w:p w:rsidR="00484752" w:rsidRPr="001700FE" w:rsidRDefault="00484752" w:rsidP="0048475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84752" w:rsidRPr="001700FE" w:rsidRDefault="00484752" w:rsidP="00484752">
      <w:pPr>
        <w:rPr>
          <w:sz w:val="24"/>
          <w:szCs w:val="24"/>
        </w:rPr>
      </w:pPr>
    </w:p>
    <w:p w:rsidR="00484752" w:rsidRDefault="00484752" w:rsidP="00484752"/>
    <w:p w:rsidR="008E183C" w:rsidRDefault="008E183C" w:rsidP="008E183C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00507E" w:rsidRDefault="00855889"/>
    <w:sectPr w:rsidR="0000507E" w:rsidSect="004475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146F1"/>
    <w:multiLevelType w:val="hybridMultilevel"/>
    <w:tmpl w:val="F05468FA"/>
    <w:lvl w:ilvl="0" w:tplc="BB82DE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572A96"/>
    <w:multiLevelType w:val="hybridMultilevel"/>
    <w:tmpl w:val="058AFC04"/>
    <w:lvl w:ilvl="0" w:tplc="BB82DE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183C"/>
    <w:rsid w:val="000535EF"/>
    <w:rsid w:val="00447584"/>
    <w:rsid w:val="00484752"/>
    <w:rsid w:val="004F5519"/>
    <w:rsid w:val="00855889"/>
    <w:rsid w:val="008E183C"/>
    <w:rsid w:val="009644ED"/>
    <w:rsid w:val="009D4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83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83C"/>
    <w:pPr>
      <w:ind w:left="720"/>
      <w:contextualSpacing/>
    </w:pPr>
  </w:style>
  <w:style w:type="paragraph" w:customStyle="1" w:styleId="ECVSubSectionHeading">
    <w:name w:val="_ECV_SubSectionHeading"/>
    <w:basedOn w:val="Normal"/>
    <w:rsid w:val="00484752"/>
    <w:pPr>
      <w:widowControl w:val="0"/>
      <w:suppressLineNumbers/>
      <w:suppressAutoHyphens/>
      <w:spacing w:after="0" w:line="100" w:lineRule="atLeast"/>
    </w:pPr>
    <w:rPr>
      <w:rFonts w:ascii="Arial" w:eastAsia="SimSun" w:hAnsi="Arial" w:cs="Mangal"/>
      <w:color w:val="0E4194"/>
      <w:spacing w:val="-6"/>
      <w:kern w:val="1"/>
      <w:szCs w:val="24"/>
      <w:lang w:val="en-GB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5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2087</Words>
  <Characters>11897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3</cp:revision>
  <dcterms:created xsi:type="dcterms:W3CDTF">2016-09-13T16:20:00Z</dcterms:created>
  <dcterms:modified xsi:type="dcterms:W3CDTF">2017-01-24T17:17:00Z</dcterms:modified>
</cp:coreProperties>
</file>